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7651" w14:textId="4090C9CD" w:rsidR="004E1A23" w:rsidRDefault="004E1A23" w:rsidP="004E1A23">
      <w:pPr>
        <w:spacing w:after="240"/>
        <w:jc w:val="center"/>
        <w:rPr>
          <w:rFonts w:asciiTheme="majorHAnsi" w:eastAsia="Georgia" w:hAnsiTheme="majorHAnsi" w:cs="Times New Roman"/>
          <w:b/>
          <w:bCs/>
          <w:color w:val="1E3A5F"/>
          <w:sz w:val="48"/>
          <w:szCs w:val="48"/>
        </w:rPr>
      </w:pPr>
      <w:r>
        <w:rPr>
          <w:rFonts w:asciiTheme="majorHAnsi" w:eastAsia="Georgia" w:hAnsiTheme="majorHAnsi" w:cs="Times New Roman"/>
          <w:b/>
          <w:bCs/>
          <w:noProof/>
          <w:color w:val="1E3A5F"/>
          <w:sz w:val="48"/>
          <w:szCs w:val="48"/>
        </w:rPr>
        <w:drawing>
          <wp:inline distT="0" distB="0" distL="0" distR="0" wp14:anchorId="5B4AEFDC" wp14:editId="7B5237FC">
            <wp:extent cx="2519362" cy="765886"/>
            <wp:effectExtent l="0" t="0" r="0" b="0"/>
            <wp:docPr id="1516754419"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54419" name="Picture 1" descr="A green and blu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2587" cy="779027"/>
                    </a:xfrm>
                    <a:prstGeom prst="rect">
                      <a:avLst/>
                    </a:prstGeom>
                  </pic:spPr>
                </pic:pic>
              </a:graphicData>
            </a:graphic>
          </wp:inline>
        </w:drawing>
      </w:r>
    </w:p>
    <w:p w14:paraId="77969E1E" w14:textId="77777777" w:rsidR="004E1A23" w:rsidRPr="004E1A23" w:rsidRDefault="004E1A23" w:rsidP="004E1A23">
      <w:pPr>
        <w:spacing w:after="240"/>
        <w:jc w:val="center"/>
        <w:rPr>
          <w:rFonts w:asciiTheme="majorHAnsi" w:eastAsia="Georgia" w:hAnsiTheme="majorHAnsi" w:cs="Times New Roman"/>
          <w:b/>
          <w:bCs/>
          <w:color w:val="1E3A5F"/>
          <w:sz w:val="24"/>
          <w:szCs w:val="24"/>
        </w:rPr>
      </w:pPr>
    </w:p>
    <w:p w14:paraId="2549734B" w14:textId="66FD8A81" w:rsidR="00D2681D" w:rsidRPr="00163BD2" w:rsidRDefault="00000000">
      <w:pPr>
        <w:spacing w:after="240"/>
        <w:rPr>
          <w:rFonts w:asciiTheme="majorHAnsi" w:hAnsiTheme="majorHAnsi" w:cs="Times New Roman"/>
        </w:rPr>
      </w:pPr>
      <w:r w:rsidRPr="00163BD2">
        <w:rPr>
          <w:rFonts w:asciiTheme="majorHAnsi" w:eastAsia="Georgia" w:hAnsiTheme="majorHAnsi" w:cs="Times New Roman"/>
          <w:b/>
          <w:bCs/>
          <w:color w:val="1E3A5F"/>
          <w:sz w:val="48"/>
          <w:szCs w:val="48"/>
        </w:rPr>
        <w:t>Client Introduction Email Template</w:t>
      </w:r>
    </w:p>
    <w:p w14:paraId="0DD8DBB1" w14:textId="77777777" w:rsidR="00D2681D" w:rsidRPr="00163BD2" w:rsidRDefault="00000000">
      <w:pPr>
        <w:spacing w:after="720"/>
        <w:rPr>
          <w:rFonts w:asciiTheme="minorHAnsi" w:hAnsiTheme="minorHAnsi" w:cs="Times New Roman"/>
        </w:rPr>
      </w:pPr>
      <w:r w:rsidRPr="00163BD2">
        <w:rPr>
          <w:rFonts w:asciiTheme="minorHAnsi" w:hAnsiTheme="minorHAnsi" w:cs="Times New Roman"/>
          <w:color w:val="5A6C7D"/>
        </w:rPr>
        <w:t>Professional email template for introducing the concept of exit planning to business owner clients</w:t>
      </w:r>
    </w:p>
    <w:p w14:paraId="5370C7CD" w14:textId="77777777" w:rsidR="00D2681D" w:rsidRPr="00163BD2" w:rsidRDefault="00000000">
      <w:pPr>
        <w:pStyle w:val="Heading1"/>
        <w:rPr>
          <w:rFonts w:asciiTheme="majorHAnsi" w:hAnsiTheme="majorHAnsi" w:cs="Times New Roman"/>
        </w:rPr>
      </w:pPr>
      <w:r w:rsidRPr="00163BD2">
        <w:rPr>
          <w:rFonts w:asciiTheme="majorHAnsi" w:hAnsiTheme="majorHAnsi" w:cs="Times New Roman"/>
        </w:rPr>
        <w:t>Subject Line Options</w:t>
      </w:r>
    </w:p>
    <w:p w14:paraId="28ADEDA6"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color w:val="5A6C7D"/>
        </w:rPr>
        <w:t>Choose a subject line that resonates with your relationship and the client's situation: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D2681D" w:rsidRPr="00163BD2" w14:paraId="39618CDA"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20" w:type="dxa"/>
              <w:left w:w="180" w:type="dxa"/>
              <w:bottom w:w="120" w:type="dxa"/>
              <w:right w:w="180" w:type="dxa"/>
            </w:tcMar>
          </w:tcPr>
          <w:p w14:paraId="3382BB8B" w14:textId="77777777" w:rsidR="00D2681D" w:rsidRPr="00163BD2" w:rsidRDefault="00000000">
            <w:pPr>
              <w:rPr>
                <w:rFonts w:asciiTheme="minorHAnsi" w:hAnsiTheme="minorHAnsi" w:cs="Times New Roman"/>
              </w:rPr>
            </w:pPr>
            <w:r w:rsidRPr="00163BD2">
              <w:rPr>
                <w:rFonts w:asciiTheme="minorHAnsi" w:hAnsiTheme="minorHAnsi" w:cs="Times New Roman"/>
                <w:b/>
                <w:bCs/>
                <w:color w:val="1E3A5F"/>
              </w:rPr>
              <w:t xml:space="preserve">Option 1: </w:t>
            </w:r>
            <w:r w:rsidRPr="00163BD2">
              <w:rPr>
                <w:rFonts w:asciiTheme="minorHAnsi" w:hAnsiTheme="minorHAnsi" w:cs="Times New Roman"/>
              </w:rPr>
              <w:t>Have you thought about your exit plan?</w:t>
            </w:r>
          </w:p>
        </w:tc>
      </w:tr>
      <w:tr w:rsidR="00D2681D" w:rsidRPr="00163BD2" w14:paraId="41489374" w14:textId="77777777">
        <w:tc>
          <w:tcPr>
            <w:tcW w:w="9360" w:type="dxa"/>
            <w:tcBorders>
              <w:top w:val="single" w:sz="6" w:space="0" w:color="D1DCE6"/>
              <w:left w:val="single" w:sz="6" w:space="0" w:color="D1DCE6"/>
              <w:bottom w:val="single" w:sz="6" w:space="0" w:color="D1DCE6"/>
              <w:right w:val="single" w:sz="6" w:space="0" w:color="D1DCE6"/>
            </w:tcBorders>
            <w:shd w:val="clear" w:color="auto" w:fill="FFFFFF"/>
            <w:tcMar>
              <w:top w:w="120" w:type="dxa"/>
              <w:left w:w="180" w:type="dxa"/>
              <w:bottom w:w="120" w:type="dxa"/>
              <w:right w:w="180" w:type="dxa"/>
            </w:tcMar>
          </w:tcPr>
          <w:p w14:paraId="6E655A5D" w14:textId="77777777" w:rsidR="00D2681D" w:rsidRPr="00163BD2" w:rsidRDefault="00000000">
            <w:pPr>
              <w:rPr>
                <w:rFonts w:asciiTheme="minorHAnsi" w:hAnsiTheme="minorHAnsi" w:cs="Times New Roman"/>
              </w:rPr>
            </w:pPr>
            <w:r w:rsidRPr="00163BD2">
              <w:rPr>
                <w:rFonts w:asciiTheme="minorHAnsi" w:hAnsiTheme="minorHAnsi" w:cs="Times New Roman"/>
                <w:b/>
                <w:bCs/>
                <w:color w:val="1E3A5F"/>
              </w:rPr>
              <w:t xml:space="preserve">Option 2: </w:t>
            </w:r>
            <w:proofErr w:type="gramStart"/>
            <w:r w:rsidRPr="00163BD2">
              <w:rPr>
                <w:rFonts w:asciiTheme="minorHAnsi" w:hAnsiTheme="minorHAnsi" w:cs="Times New Roman"/>
              </w:rPr>
              <w:t>Planning ahead</w:t>
            </w:r>
            <w:proofErr w:type="gramEnd"/>
            <w:r w:rsidRPr="00163BD2">
              <w:rPr>
                <w:rFonts w:asciiTheme="minorHAnsi" w:hAnsiTheme="minorHAnsi" w:cs="Times New Roman"/>
              </w:rPr>
              <w:t>: Maximizing your business value</w:t>
            </w:r>
          </w:p>
        </w:tc>
      </w:tr>
      <w:tr w:rsidR="00D2681D" w:rsidRPr="00163BD2" w14:paraId="72DD2699"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20" w:type="dxa"/>
              <w:left w:w="180" w:type="dxa"/>
              <w:bottom w:w="120" w:type="dxa"/>
              <w:right w:w="180" w:type="dxa"/>
            </w:tcMar>
          </w:tcPr>
          <w:p w14:paraId="184D91C0" w14:textId="77777777" w:rsidR="00D2681D" w:rsidRPr="00163BD2" w:rsidRDefault="00000000">
            <w:pPr>
              <w:rPr>
                <w:rFonts w:asciiTheme="minorHAnsi" w:hAnsiTheme="minorHAnsi" w:cs="Times New Roman"/>
              </w:rPr>
            </w:pPr>
            <w:r w:rsidRPr="00163BD2">
              <w:rPr>
                <w:rFonts w:asciiTheme="minorHAnsi" w:hAnsiTheme="minorHAnsi" w:cs="Times New Roman"/>
                <w:b/>
                <w:bCs/>
                <w:color w:val="1E3A5F"/>
              </w:rPr>
              <w:t xml:space="preserve">Option 3: </w:t>
            </w:r>
            <w:r w:rsidRPr="00163BD2">
              <w:rPr>
                <w:rFonts w:asciiTheme="minorHAnsi" w:hAnsiTheme="minorHAnsi" w:cs="Times New Roman"/>
              </w:rPr>
              <w:t>A conversation worth having about your business</w:t>
            </w:r>
          </w:p>
        </w:tc>
      </w:tr>
      <w:tr w:rsidR="00D2681D" w:rsidRPr="00163BD2" w14:paraId="195673F2" w14:textId="77777777">
        <w:tc>
          <w:tcPr>
            <w:tcW w:w="9360" w:type="dxa"/>
            <w:tcBorders>
              <w:top w:val="single" w:sz="6" w:space="0" w:color="D1DCE6"/>
              <w:left w:val="single" w:sz="6" w:space="0" w:color="D1DCE6"/>
              <w:bottom w:val="single" w:sz="6" w:space="0" w:color="D1DCE6"/>
              <w:right w:val="single" w:sz="6" w:space="0" w:color="D1DCE6"/>
            </w:tcBorders>
            <w:shd w:val="clear" w:color="auto" w:fill="FFFFFF"/>
            <w:tcMar>
              <w:top w:w="120" w:type="dxa"/>
              <w:left w:w="180" w:type="dxa"/>
              <w:bottom w:w="120" w:type="dxa"/>
              <w:right w:w="180" w:type="dxa"/>
            </w:tcMar>
          </w:tcPr>
          <w:p w14:paraId="291EB019" w14:textId="77777777" w:rsidR="00D2681D" w:rsidRPr="00163BD2" w:rsidRDefault="00000000">
            <w:pPr>
              <w:rPr>
                <w:rFonts w:asciiTheme="minorHAnsi" w:hAnsiTheme="minorHAnsi" w:cs="Times New Roman"/>
              </w:rPr>
            </w:pPr>
            <w:r w:rsidRPr="00163BD2">
              <w:rPr>
                <w:rFonts w:asciiTheme="minorHAnsi" w:hAnsiTheme="minorHAnsi" w:cs="Times New Roman"/>
                <w:b/>
                <w:bCs/>
                <w:color w:val="1E3A5F"/>
              </w:rPr>
              <w:t xml:space="preserve">Option 4: </w:t>
            </w:r>
            <w:r w:rsidRPr="00163BD2">
              <w:rPr>
                <w:rFonts w:asciiTheme="minorHAnsi" w:hAnsiTheme="minorHAnsi" w:cs="Times New Roman"/>
              </w:rPr>
              <w:t>When is the right time to think about exit planning?</w:t>
            </w:r>
          </w:p>
        </w:tc>
      </w:tr>
    </w:tbl>
    <w:p w14:paraId="24AABB9F" w14:textId="77777777" w:rsidR="00D2681D" w:rsidRPr="00163BD2" w:rsidRDefault="00000000">
      <w:pPr>
        <w:pStyle w:val="Heading1"/>
        <w:rPr>
          <w:rFonts w:asciiTheme="majorHAnsi" w:hAnsiTheme="majorHAnsi" w:cs="Times New Roman"/>
        </w:rPr>
      </w:pPr>
      <w:r w:rsidRPr="00163BD2">
        <w:rPr>
          <w:rFonts w:asciiTheme="majorHAnsi" w:hAnsiTheme="majorHAnsi" w:cs="Times New Roman"/>
        </w:rPr>
        <w:t>Email Template</w:t>
      </w:r>
    </w:p>
    <w:p w14:paraId="44EC78C9"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b/>
          <w:bCs/>
        </w:rPr>
        <w:t>[Client Name],</w:t>
      </w:r>
    </w:p>
    <w:p w14:paraId="3EE28F6F"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rPr>
        <w:t>I hope this message finds you well. I wanted to reach out to you about something I believe could be valuable as you continue to grow and strengthen your business.</w:t>
      </w:r>
    </w:p>
    <w:p w14:paraId="14A57C0E"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rPr>
        <w:t>Many business owners I work with are so focused on day-to-day operations that they don't often step back to think about long-term goals—particularly around how and when they might eventually transition out of the business. Whether that's five years away or fifteen, having a plan in place now can make a significant difference in outcomes.</w:t>
      </w:r>
    </w:p>
    <w:p w14:paraId="2B94D9B0"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rPr>
        <w:t xml:space="preserve">Exit planning isn't just about selling. It's about building a business that operates independently, maximizes value, and gives you flexibility and control when the time comes to </w:t>
      </w:r>
      <w:proofErr w:type="gramStart"/>
      <w:r w:rsidRPr="00163BD2">
        <w:rPr>
          <w:rFonts w:asciiTheme="minorHAnsi" w:hAnsiTheme="minorHAnsi" w:cs="Times New Roman"/>
        </w:rPr>
        <w:t>make a decision</w:t>
      </w:r>
      <w:proofErr w:type="gramEnd"/>
      <w:r w:rsidRPr="00163BD2">
        <w:rPr>
          <w:rFonts w:asciiTheme="minorHAnsi" w:hAnsiTheme="minorHAnsi" w:cs="Times New Roman"/>
        </w:rPr>
        <w:t>. The work you do now—strengthening financials, reducing owner dependency, and documenting processes—directly impacts what you can achieve later.</w:t>
      </w:r>
    </w:p>
    <w:p w14:paraId="086FFC0C" w14:textId="77777777" w:rsidR="00D2681D" w:rsidRPr="00163BD2" w:rsidRDefault="00000000">
      <w:pPr>
        <w:rPr>
          <w:rFonts w:asciiTheme="minorHAnsi" w:hAnsiTheme="minorHAnsi" w:cs="Times New Roman"/>
        </w:rPr>
      </w:pPr>
      <w:r w:rsidRPr="00163BD2">
        <w:rPr>
          <w:rFonts w:asciiTheme="minorHAnsi" w:hAnsiTheme="minorHAnsi" w:cs="Times New Roman"/>
        </w:rPr>
        <w:t xml:space="preserve">I've partnered with </w:t>
      </w:r>
    </w:p>
    <w:p w14:paraId="4B251A4C"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b/>
          <w:bCs/>
          <w:color w:val="4A7BA7"/>
        </w:rPr>
        <w:t>[Your Firm Name / Prevail Transaction Partners]</w:t>
      </w:r>
      <w:r w:rsidRPr="00163BD2">
        <w:rPr>
          <w:rFonts w:asciiTheme="minorHAnsi" w:hAnsiTheme="minorHAnsi" w:cs="Times New Roman"/>
        </w:rPr>
        <w:t xml:space="preserve">, a firm that specializes in helping business owners think through these transitions thoughtfully and strategically. They focus on preparation, </w:t>
      </w:r>
      <w:r w:rsidRPr="00163BD2">
        <w:rPr>
          <w:rFonts w:asciiTheme="minorHAnsi" w:hAnsiTheme="minorHAnsi" w:cs="Times New Roman"/>
        </w:rPr>
        <w:lastRenderedPageBreak/>
        <w:t>value creation, and making sure owners have clarity around their options—whether that means selling, passing the business to family, or something else entirely.</w:t>
      </w:r>
    </w:p>
    <w:p w14:paraId="696EA974" w14:textId="77777777" w:rsidR="00D2681D" w:rsidRPr="00163BD2" w:rsidRDefault="00000000">
      <w:pPr>
        <w:spacing w:after="240"/>
        <w:rPr>
          <w:rFonts w:asciiTheme="minorHAnsi" w:hAnsiTheme="minorHAnsi" w:cs="Times New Roman"/>
        </w:rPr>
      </w:pPr>
      <w:r w:rsidRPr="00163BD2">
        <w:rPr>
          <w:rFonts w:asciiTheme="minorHAnsi" w:hAnsiTheme="minorHAnsi" w:cs="Times New Roman"/>
        </w:rPr>
        <w:t>If this is something you'd like to explore—even informally—I'd be happy to facilitate an introduction or share some resources that might be helpful. There's no pressure or commitment, just an opportunity to think through what makes sense for you and your business.</w:t>
      </w:r>
    </w:p>
    <w:p w14:paraId="5567AACB" w14:textId="77777777" w:rsidR="00D2681D" w:rsidRPr="00163BD2" w:rsidRDefault="00000000">
      <w:pPr>
        <w:spacing w:after="360"/>
        <w:rPr>
          <w:rFonts w:asciiTheme="minorHAnsi" w:hAnsiTheme="minorHAnsi" w:cs="Times New Roman"/>
        </w:rPr>
      </w:pPr>
      <w:r w:rsidRPr="00163BD2">
        <w:rPr>
          <w:rFonts w:asciiTheme="minorHAnsi" w:hAnsiTheme="minorHAnsi" w:cs="Times New Roman"/>
        </w:rPr>
        <w:t>Let me know if you'd like to discuss further. I'm here to help however I can.</w:t>
      </w:r>
    </w:p>
    <w:p w14:paraId="05101DEB" w14:textId="77777777" w:rsidR="00D2681D" w:rsidRPr="00163BD2" w:rsidRDefault="00000000">
      <w:pPr>
        <w:spacing w:after="120"/>
        <w:rPr>
          <w:rFonts w:asciiTheme="minorHAnsi" w:hAnsiTheme="minorHAnsi" w:cs="Times New Roman"/>
        </w:rPr>
      </w:pPr>
      <w:r w:rsidRPr="00163BD2">
        <w:rPr>
          <w:rFonts w:asciiTheme="minorHAnsi" w:hAnsiTheme="minorHAnsi" w:cs="Times New Roman"/>
        </w:rPr>
        <w:t>Best regards,</w:t>
      </w:r>
    </w:p>
    <w:p w14:paraId="565870A0" w14:textId="77777777" w:rsidR="00D2681D" w:rsidRPr="00163BD2" w:rsidRDefault="00000000">
      <w:pPr>
        <w:spacing w:after="720"/>
        <w:rPr>
          <w:rFonts w:asciiTheme="minorHAnsi" w:hAnsiTheme="minorHAnsi" w:cs="Times New Roman"/>
        </w:rPr>
      </w:pPr>
      <w:r w:rsidRPr="00163BD2">
        <w:rPr>
          <w:rFonts w:asciiTheme="minorHAnsi" w:hAnsiTheme="minorHAnsi" w:cs="Times New Roman"/>
          <w:b/>
          <w:bCs/>
        </w:rPr>
        <w:t>[Your Name]</w:t>
      </w:r>
    </w:p>
    <w:p w14:paraId="19E58311" w14:textId="77777777" w:rsidR="00D2681D" w:rsidRPr="00163BD2" w:rsidRDefault="00000000">
      <w:pPr>
        <w:pStyle w:val="Heading1"/>
        <w:rPr>
          <w:rFonts w:asciiTheme="majorHAnsi" w:hAnsiTheme="majorHAnsi" w:cs="Times New Roman"/>
        </w:rPr>
      </w:pPr>
      <w:r w:rsidRPr="00163BD2">
        <w:rPr>
          <w:rFonts w:asciiTheme="majorHAnsi" w:hAnsiTheme="majorHAnsi" w:cs="Times New Roman"/>
        </w:rPr>
        <w:t>Alternative Approaches</w:t>
      </w:r>
    </w:p>
    <w:p w14:paraId="14E1EDF5" w14:textId="77777777" w:rsidR="00D2681D" w:rsidRPr="00163BD2" w:rsidRDefault="00000000">
      <w:pPr>
        <w:spacing w:after="360"/>
        <w:rPr>
          <w:rFonts w:asciiTheme="minorHAnsi" w:hAnsiTheme="minorHAnsi" w:cs="Times New Roman"/>
        </w:rPr>
      </w:pPr>
      <w:r w:rsidRPr="00163BD2">
        <w:rPr>
          <w:rFonts w:asciiTheme="minorHAnsi" w:hAnsiTheme="minorHAnsi" w:cs="Times New Roman"/>
          <w:color w:val="5A6C7D"/>
        </w:rPr>
        <w:t>Depending on your relationship and the client's situation, you may want to adjust the tone:</w:t>
      </w:r>
    </w:p>
    <w:p w14:paraId="3A728E1F" w14:textId="77777777" w:rsidR="00D2681D" w:rsidRPr="00163BD2" w:rsidRDefault="00000000">
      <w:pPr>
        <w:pStyle w:val="Heading2"/>
        <w:rPr>
          <w:rFonts w:asciiTheme="majorHAnsi" w:hAnsiTheme="majorHAnsi" w:cs="Times New Roman"/>
        </w:rPr>
      </w:pPr>
      <w:r w:rsidRPr="00163BD2">
        <w:rPr>
          <w:rFonts w:asciiTheme="majorHAnsi" w:hAnsiTheme="majorHAnsi" w:cs="Times New Roman"/>
        </w:rPr>
        <w:t>More Direct Approach</w:t>
      </w:r>
    </w:p>
    <w:p w14:paraId="57C304FD" w14:textId="77777777" w:rsidR="00D2681D" w:rsidRPr="00163BD2" w:rsidRDefault="00000000">
      <w:pPr>
        <w:spacing w:after="180"/>
        <w:rPr>
          <w:rFonts w:asciiTheme="minorHAnsi" w:hAnsiTheme="minorHAnsi" w:cs="Times New Roman"/>
        </w:rPr>
      </w:pPr>
      <w:r w:rsidRPr="00163BD2">
        <w:rPr>
          <w:rFonts w:asciiTheme="minorHAnsi" w:hAnsiTheme="minorHAnsi" w:cs="Times New Roman"/>
          <w:i/>
          <w:iCs/>
          <w:color w:val="5A6C7D"/>
        </w:rPr>
        <w:t>For clients who are already thinking about transition: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D2681D" w:rsidRPr="00163BD2" w14:paraId="67D761CB"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6FA353EB" w14:textId="77777777" w:rsidR="00D2681D" w:rsidRPr="00163BD2" w:rsidRDefault="00000000">
            <w:pPr>
              <w:rPr>
                <w:rFonts w:asciiTheme="minorHAnsi" w:hAnsiTheme="minorHAnsi" w:cs="Times New Roman"/>
              </w:rPr>
            </w:pPr>
            <w:r w:rsidRPr="00163BD2">
              <w:rPr>
                <w:rFonts w:asciiTheme="minorHAnsi" w:hAnsiTheme="minorHAnsi" w:cs="Times New Roman"/>
              </w:rPr>
              <w:t>"I know you've mentioned thinking about your long-term plans for the business. I wanted to introduce you to a firm that specializes in exit planning and business transitions. They help owners prepare strategically, improve value, and navigate the process with clarity. Would it be helpful to schedule a brief, no-obligation conversation?"</w:t>
            </w:r>
          </w:p>
        </w:tc>
      </w:tr>
    </w:tbl>
    <w:p w14:paraId="4CCF9983" w14:textId="77777777" w:rsidR="00D2681D" w:rsidRPr="00163BD2" w:rsidRDefault="00000000">
      <w:pPr>
        <w:pStyle w:val="Heading2"/>
        <w:rPr>
          <w:rFonts w:asciiTheme="majorHAnsi" w:hAnsiTheme="majorHAnsi" w:cs="Times New Roman"/>
        </w:rPr>
      </w:pPr>
      <w:r w:rsidRPr="00163BD2">
        <w:rPr>
          <w:rFonts w:asciiTheme="majorHAnsi" w:hAnsiTheme="majorHAnsi" w:cs="Times New Roman"/>
        </w:rPr>
        <w:t>Softer, Educational Approach</w:t>
      </w:r>
    </w:p>
    <w:p w14:paraId="53411E97" w14:textId="77777777" w:rsidR="00D2681D" w:rsidRPr="00163BD2" w:rsidRDefault="00000000">
      <w:pPr>
        <w:spacing w:after="180"/>
        <w:rPr>
          <w:rFonts w:asciiTheme="minorHAnsi" w:hAnsiTheme="minorHAnsi" w:cs="Times New Roman"/>
          <w:i/>
          <w:iCs/>
        </w:rPr>
      </w:pPr>
      <w:r w:rsidRPr="00163BD2">
        <w:rPr>
          <w:rFonts w:asciiTheme="minorHAnsi" w:hAnsiTheme="minorHAnsi" w:cs="Times New Roman"/>
          <w:i/>
          <w:iCs/>
          <w:color w:val="5A6C7D"/>
        </w:rPr>
        <w:t>For clients who may not be actively thinking about exit 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D2681D" w:rsidRPr="00163BD2" w14:paraId="0F19D694"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043F6532" w14:textId="77777777" w:rsidR="00D2681D" w:rsidRPr="00163BD2" w:rsidRDefault="00000000">
            <w:pPr>
              <w:rPr>
                <w:rFonts w:asciiTheme="minorHAnsi" w:hAnsiTheme="minorHAnsi" w:cs="Times New Roman"/>
              </w:rPr>
            </w:pPr>
            <w:r w:rsidRPr="00163BD2">
              <w:rPr>
                <w:rFonts w:asciiTheme="minorHAnsi" w:hAnsiTheme="minorHAnsi" w:cs="Times New Roman"/>
              </w:rPr>
              <w:t>"I recently came across some interesting insights about how business owners can strengthen their companies and create more flexibility for the future. Even if selling isn't on your radar right now, the principles—like reducing owner dependency and documenting operations—tend to improve day-to-day performance. I thought you might find it useful and wanted to share some resources if you're interested."</w:t>
            </w:r>
          </w:p>
        </w:tc>
      </w:tr>
    </w:tbl>
    <w:p w14:paraId="6D49B412" w14:textId="77777777" w:rsidR="00D2681D" w:rsidRPr="00163BD2" w:rsidRDefault="00000000">
      <w:pPr>
        <w:pStyle w:val="Heading1"/>
        <w:rPr>
          <w:rFonts w:asciiTheme="majorHAnsi" w:hAnsiTheme="majorHAnsi" w:cs="Times New Roman"/>
        </w:rPr>
      </w:pPr>
      <w:r w:rsidRPr="00163BD2">
        <w:rPr>
          <w:rFonts w:asciiTheme="majorHAnsi" w:hAnsiTheme="majorHAnsi" w:cs="Times New Roman"/>
        </w:rPr>
        <w:t>Follow-Up Suggestions</w:t>
      </w:r>
    </w:p>
    <w:p w14:paraId="3F8DFB3E" w14:textId="77777777" w:rsidR="00D2681D" w:rsidRPr="00163BD2" w:rsidRDefault="00000000">
      <w:pPr>
        <w:pStyle w:val="Heading3"/>
        <w:rPr>
          <w:rFonts w:asciiTheme="majorHAnsi" w:hAnsiTheme="majorHAnsi" w:cs="Times New Roman"/>
        </w:rPr>
      </w:pPr>
      <w:r w:rsidRPr="00163BD2">
        <w:rPr>
          <w:rFonts w:asciiTheme="majorHAnsi" w:hAnsiTheme="majorHAnsi" w:cs="Times New Roman"/>
        </w:rPr>
        <w:t>If No Response After 1 Week:</w:t>
      </w:r>
    </w:p>
    <w:p w14:paraId="44EC5828" w14:textId="77777777" w:rsidR="00D2681D" w:rsidRPr="00163BD2" w:rsidRDefault="00000000">
      <w:pPr>
        <w:spacing w:after="360"/>
        <w:rPr>
          <w:rFonts w:asciiTheme="minorHAnsi" w:hAnsiTheme="minorHAnsi" w:cs="Times New Roman"/>
        </w:rPr>
      </w:pPr>
      <w:r w:rsidRPr="00163BD2">
        <w:rPr>
          <w:rFonts w:asciiTheme="minorHAnsi" w:hAnsiTheme="minorHAnsi" w:cs="Times New Roman"/>
        </w:rPr>
        <w:t xml:space="preserve">"Hi [Client Name], I wanted to follow up on my previous email about exit planning. I know it may not be top of mind right now, but I'm happy to share more information or answer any questions if it's </w:t>
      </w:r>
      <w:r w:rsidRPr="00163BD2">
        <w:rPr>
          <w:rFonts w:asciiTheme="minorHAnsi" w:hAnsiTheme="minorHAnsi" w:cs="Times New Roman"/>
        </w:rPr>
        <w:lastRenderedPageBreak/>
        <w:t>something you'd like to explore down the road. No rush—just wanted to make sure it didn't get lost in the shuffle."</w:t>
      </w:r>
    </w:p>
    <w:p w14:paraId="39FEE02E" w14:textId="77777777" w:rsidR="00D2681D" w:rsidRPr="00163BD2" w:rsidRDefault="00000000">
      <w:pPr>
        <w:pStyle w:val="Heading3"/>
        <w:rPr>
          <w:rFonts w:asciiTheme="majorHAnsi" w:hAnsiTheme="majorHAnsi" w:cs="Times New Roman"/>
        </w:rPr>
      </w:pPr>
      <w:r w:rsidRPr="00163BD2">
        <w:rPr>
          <w:rFonts w:asciiTheme="majorHAnsi" w:hAnsiTheme="majorHAnsi" w:cs="Times New Roman"/>
        </w:rPr>
        <w:t>If Client Expresses Interest:</w:t>
      </w:r>
    </w:p>
    <w:p w14:paraId="01EB22E6" w14:textId="77777777" w:rsidR="00D2681D" w:rsidRPr="00163BD2" w:rsidRDefault="00000000">
      <w:pPr>
        <w:spacing w:after="360"/>
        <w:rPr>
          <w:rFonts w:asciiTheme="minorHAnsi" w:hAnsiTheme="minorHAnsi" w:cs="Times New Roman"/>
        </w:rPr>
      </w:pPr>
      <w:r w:rsidRPr="00163BD2">
        <w:rPr>
          <w:rFonts w:asciiTheme="minorHAnsi" w:hAnsiTheme="minorHAnsi" w:cs="Times New Roman"/>
        </w:rPr>
        <w:t>"That's great to hear. I'd be happy to connect you with [Contact Name] at [Firm Name]. They typically start with a confidential conversation to understand your goals and timeline—no pressure, just clarity. Would you like me to make an introduction, or would you prefer I send over some materials first so you can review on your own time?"</w:t>
      </w:r>
    </w:p>
    <w:p w14:paraId="34A69165" w14:textId="77777777" w:rsidR="00D2681D" w:rsidRPr="004E1A23" w:rsidRDefault="00000000">
      <w:pPr>
        <w:pStyle w:val="Heading3"/>
        <w:rPr>
          <w:rFonts w:asciiTheme="majorHAnsi" w:hAnsiTheme="majorHAnsi" w:cs="Times New Roman"/>
        </w:rPr>
      </w:pPr>
      <w:r w:rsidRPr="004E1A23">
        <w:rPr>
          <w:rFonts w:asciiTheme="majorHAnsi" w:hAnsiTheme="majorHAnsi" w:cs="Times New Roman"/>
        </w:rPr>
        <w:t>If Client Seems Hesitant:</w:t>
      </w:r>
    </w:p>
    <w:p w14:paraId="7524A03D" w14:textId="77777777" w:rsidR="00D2681D" w:rsidRPr="004E1A23" w:rsidRDefault="00000000">
      <w:pPr>
        <w:spacing w:after="480"/>
        <w:rPr>
          <w:rFonts w:asciiTheme="majorHAnsi" w:hAnsiTheme="majorHAnsi" w:cs="Times New Roman"/>
        </w:rPr>
      </w:pPr>
      <w:r w:rsidRPr="004E1A23">
        <w:rPr>
          <w:rFonts w:asciiTheme="majorHAnsi" w:hAnsiTheme="majorHAnsi" w:cs="Times New Roman"/>
        </w:rPr>
        <w:t>"I completely understand. Exit planning can feel premature when the business is doing well, but the best time to think about these things is often when you don't have to. It's not about making decisions now—it's about having options later. I'm happy to share a brief workbook or guide that might be helpful if you'd like to explore the topic at your own pace. Let me know what would be most useful."</w:t>
      </w:r>
    </w:p>
    <w:p w14:paraId="19243F1F" w14:textId="77777777" w:rsidR="00D2681D" w:rsidRPr="004E1A23" w:rsidRDefault="00000000">
      <w:pPr>
        <w:pStyle w:val="Heading1"/>
        <w:rPr>
          <w:rFonts w:asciiTheme="majorHAnsi" w:hAnsiTheme="majorHAnsi" w:cs="Times New Roman"/>
        </w:rPr>
      </w:pPr>
      <w:r w:rsidRPr="004E1A23">
        <w:rPr>
          <w:rFonts w:asciiTheme="majorHAnsi" w:hAnsiTheme="majorHAnsi" w:cs="Times New Roman"/>
        </w:rPr>
        <w:t>Suggested Attachments or Links</w:t>
      </w:r>
    </w:p>
    <w:p w14:paraId="1E963E96" w14:textId="77777777" w:rsidR="00D2681D" w:rsidRPr="004E1A23" w:rsidRDefault="00000000">
      <w:pPr>
        <w:spacing w:after="120"/>
        <w:rPr>
          <w:rFonts w:asciiTheme="minorHAnsi" w:hAnsiTheme="minorHAnsi" w:cs="Times New Roman"/>
        </w:rPr>
      </w:pPr>
      <w:r w:rsidRPr="004E1A23">
        <w:rPr>
          <w:rFonts w:asciiTheme="minorHAnsi" w:hAnsiTheme="minorHAnsi" w:cs="Times New Roman"/>
        </w:rPr>
        <w:t>• The Business Sale Workbook</w:t>
      </w:r>
    </w:p>
    <w:p w14:paraId="04EBCE6C" w14:textId="77777777" w:rsidR="00D2681D" w:rsidRPr="004E1A23" w:rsidRDefault="00000000">
      <w:pPr>
        <w:spacing w:after="120"/>
        <w:rPr>
          <w:rFonts w:asciiTheme="minorHAnsi" w:hAnsiTheme="minorHAnsi" w:cs="Times New Roman"/>
        </w:rPr>
      </w:pPr>
      <w:r w:rsidRPr="004E1A23">
        <w:rPr>
          <w:rFonts w:asciiTheme="minorHAnsi" w:hAnsiTheme="minorHAnsi" w:cs="Times New Roman"/>
        </w:rPr>
        <w:t>• Exit Planning Presentation</w:t>
      </w:r>
    </w:p>
    <w:p w14:paraId="655AB51D" w14:textId="77777777" w:rsidR="00D2681D" w:rsidRPr="004E1A23" w:rsidRDefault="00000000">
      <w:pPr>
        <w:spacing w:after="120"/>
        <w:rPr>
          <w:rFonts w:asciiTheme="minorHAnsi" w:hAnsiTheme="minorHAnsi" w:cs="Times New Roman"/>
        </w:rPr>
      </w:pPr>
      <w:r w:rsidRPr="004E1A23">
        <w:rPr>
          <w:rFonts w:asciiTheme="minorHAnsi" w:hAnsiTheme="minorHAnsi" w:cs="Times New Roman"/>
        </w:rPr>
        <w:t>• Business Value Drivers Overview</w:t>
      </w:r>
    </w:p>
    <w:p w14:paraId="63E2F5FF" w14:textId="77777777" w:rsidR="00D2681D" w:rsidRPr="004E1A23" w:rsidRDefault="00000000">
      <w:pPr>
        <w:spacing w:after="480"/>
        <w:rPr>
          <w:rFonts w:asciiTheme="minorHAnsi" w:hAnsiTheme="minorHAnsi" w:cs="Times New Roman"/>
        </w:rPr>
      </w:pPr>
      <w:r w:rsidRPr="004E1A23">
        <w:rPr>
          <w:rFonts w:asciiTheme="minorHAnsi" w:hAnsiTheme="minorHAnsi" w:cs="Times New Roman"/>
        </w:rPr>
        <w:t>• Link to your resource page or contact information</w:t>
      </w:r>
    </w:p>
    <w:p w14:paraId="15041706" w14:textId="77777777" w:rsidR="00D2681D" w:rsidRPr="004E1A23" w:rsidRDefault="00000000">
      <w:pPr>
        <w:pStyle w:val="Heading1"/>
        <w:rPr>
          <w:rFonts w:asciiTheme="majorHAnsi" w:hAnsiTheme="majorHAnsi" w:cs="Times New Roman"/>
        </w:rPr>
      </w:pPr>
      <w:r w:rsidRPr="004E1A23">
        <w:rPr>
          <w:rFonts w:asciiTheme="majorHAnsi" w:hAnsiTheme="majorHAnsi" w:cs="Times New Roman"/>
        </w:rPr>
        <w:t>Tips for Success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4"/>
      </w:tblGrid>
      <w:tr w:rsidR="00D2681D" w:rsidRPr="004E1A23" w14:paraId="67CD7417" w14:textId="77777777">
        <w:tblPrEx>
          <w:tblCellMar>
            <w:top w:w="0" w:type="dxa"/>
            <w:bottom w:w="0" w:type="dxa"/>
          </w:tblCellMar>
        </w:tblPrEx>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58F3FD6C" w14:textId="77777777" w:rsidR="00D2681D" w:rsidRPr="004E1A23" w:rsidRDefault="00000000">
            <w:pPr>
              <w:spacing w:after="120"/>
              <w:rPr>
                <w:rFonts w:asciiTheme="minorHAnsi" w:hAnsiTheme="minorHAnsi" w:cs="Times New Roman"/>
              </w:rPr>
            </w:pPr>
            <w:r w:rsidRPr="004E1A23">
              <w:rPr>
                <w:rFonts w:asciiTheme="minorHAnsi" w:hAnsiTheme="minorHAnsi" w:cs="Segoe UI Symbol"/>
                <w:b/>
                <w:bCs/>
              </w:rPr>
              <w:t>✓</w:t>
            </w:r>
            <w:r w:rsidRPr="004E1A23">
              <w:rPr>
                <w:rFonts w:asciiTheme="minorHAnsi" w:hAnsiTheme="minorHAnsi" w:cs="Times New Roman"/>
                <w:b/>
                <w:bCs/>
              </w:rPr>
              <w:t xml:space="preserve"> Personalize the message</w:t>
            </w:r>
            <w:r w:rsidRPr="004E1A23">
              <w:rPr>
                <w:rFonts w:asciiTheme="minorHAnsi" w:hAnsiTheme="minorHAnsi" w:cs="Times New Roman"/>
              </w:rPr>
              <w:t xml:space="preserve"> – Reference specific conversations or details about their business</w:t>
            </w:r>
          </w:p>
          <w:p w14:paraId="234DF393" w14:textId="77777777" w:rsidR="00D2681D" w:rsidRPr="004E1A23" w:rsidRDefault="00000000">
            <w:pPr>
              <w:spacing w:after="120"/>
              <w:rPr>
                <w:rFonts w:asciiTheme="minorHAnsi" w:hAnsiTheme="minorHAnsi" w:cs="Times New Roman"/>
              </w:rPr>
            </w:pPr>
            <w:r w:rsidRPr="004E1A23">
              <w:rPr>
                <w:rFonts w:asciiTheme="minorHAnsi" w:hAnsiTheme="minorHAnsi" w:cs="Segoe UI Symbol"/>
                <w:b/>
                <w:bCs/>
              </w:rPr>
              <w:t>✓</w:t>
            </w:r>
            <w:r w:rsidRPr="004E1A23">
              <w:rPr>
                <w:rFonts w:asciiTheme="minorHAnsi" w:hAnsiTheme="minorHAnsi" w:cs="Times New Roman"/>
                <w:b/>
                <w:bCs/>
              </w:rPr>
              <w:t xml:space="preserve"> Keep it conversational</w:t>
            </w:r>
            <w:r w:rsidRPr="004E1A23">
              <w:rPr>
                <w:rFonts w:asciiTheme="minorHAnsi" w:hAnsiTheme="minorHAnsi" w:cs="Times New Roman"/>
              </w:rPr>
              <w:t xml:space="preserve"> – Avoid overly formal or sales-heavy language</w:t>
            </w:r>
          </w:p>
          <w:p w14:paraId="008611FE" w14:textId="77777777" w:rsidR="00D2681D" w:rsidRPr="004E1A23" w:rsidRDefault="00000000">
            <w:pPr>
              <w:spacing w:after="120"/>
              <w:rPr>
                <w:rFonts w:asciiTheme="minorHAnsi" w:hAnsiTheme="minorHAnsi" w:cs="Times New Roman"/>
              </w:rPr>
            </w:pPr>
            <w:r w:rsidRPr="004E1A23">
              <w:rPr>
                <w:rFonts w:asciiTheme="minorHAnsi" w:hAnsiTheme="minorHAnsi" w:cs="Segoe UI Symbol"/>
                <w:b/>
                <w:bCs/>
              </w:rPr>
              <w:t>✓</w:t>
            </w:r>
            <w:r w:rsidRPr="004E1A23">
              <w:rPr>
                <w:rFonts w:asciiTheme="minorHAnsi" w:hAnsiTheme="minorHAnsi" w:cs="Times New Roman"/>
                <w:b/>
                <w:bCs/>
              </w:rPr>
              <w:t xml:space="preserve"> Remove pressure</w:t>
            </w:r>
            <w:r w:rsidRPr="004E1A23">
              <w:rPr>
                <w:rFonts w:asciiTheme="minorHAnsi" w:hAnsiTheme="minorHAnsi" w:cs="Times New Roman"/>
              </w:rPr>
              <w:t xml:space="preserve"> – Make it clear there's no obligation or urgency</w:t>
            </w:r>
          </w:p>
          <w:p w14:paraId="326CEA9B" w14:textId="77777777" w:rsidR="00D2681D" w:rsidRPr="004E1A23" w:rsidRDefault="00000000">
            <w:pPr>
              <w:spacing w:after="120"/>
              <w:rPr>
                <w:rFonts w:asciiTheme="minorHAnsi" w:hAnsiTheme="minorHAnsi" w:cs="Times New Roman"/>
              </w:rPr>
            </w:pPr>
            <w:r w:rsidRPr="004E1A23">
              <w:rPr>
                <w:rFonts w:asciiTheme="minorHAnsi" w:hAnsiTheme="minorHAnsi" w:cs="Segoe UI Symbol"/>
                <w:b/>
                <w:bCs/>
              </w:rPr>
              <w:t>✓</w:t>
            </w:r>
            <w:r w:rsidRPr="004E1A23">
              <w:rPr>
                <w:rFonts w:asciiTheme="minorHAnsi" w:hAnsiTheme="minorHAnsi" w:cs="Times New Roman"/>
                <w:b/>
                <w:bCs/>
              </w:rPr>
              <w:t xml:space="preserve"> Focus on value, not selling</w:t>
            </w:r>
            <w:r w:rsidRPr="004E1A23">
              <w:rPr>
                <w:rFonts w:asciiTheme="minorHAnsi" w:hAnsiTheme="minorHAnsi" w:cs="Times New Roman"/>
              </w:rPr>
              <w:t xml:space="preserve"> – Emphasize preparation and clarity over transaction</w:t>
            </w:r>
          </w:p>
          <w:p w14:paraId="17711208" w14:textId="77777777" w:rsidR="00D2681D" w:rsidRPr="004E1A23" w:rsidRDefault="00000000">
            <w:pPr>
              <w:rPr>
                <w:rFonts w:asciiTheme="minorHAnsi" w:hAnsiTheme="minorHAnsi" w:cs="Times New Roman"/>
              </w:rPr>
            </w:pPr>
            <w:r w:rsidRPr="004E1A23">
              <w:rPr>
                <w:rFonts w:asciiTheme="minorHAnsi" w:hAnsiTheme="minorHAnsi" w:cs="Segoe UI Symbol"/>
                <w:b/>
                <w:bCs/>
              </w:rPr>
              <w:t>✓</w:t>
            </w:r>
            <w:r w:rsidRPr="004E1A23">
              <w:rPr>
                <w:rFonts w:asciiTheme="minorHAnsi" w:hAnsiTheme="minorHAnsi" w:cs="Times New Roman"/>
                <w:b/>
                <w:bCs/>
              </w:rPr>
              <w:t xml:space="preserve"> Offer options</w:t>
            </w:r>
            <w:r w:rsidRPr="004E1A23">
              <w:rPr>
                <w:rFonts w:asciiTheme="minorHAnsi" w:hAnsiTheme="minorHAnsi" w:cs="Times New Roman"/>
              </w:rPr>
              <w:t xml:space="preserve"> – Let them choose how they want to engage (call, materials, introduction)</w:t>
            </w:r>
          </w:p>
        </w:tc>
      </w:tr>
    </w:tbl>
    <w:p w14:paraId="4FEB7ADF" w14:textId="77777777" w:rsidR="00FE5E5E" w:rsidRPr="00163BD2" w:rsidRDefault="00FE5E5E">
      <w:pPr>
        <w:rPr>
          <w:rFonts w:ascii="Times New Roman" w:hAnsi="Times New Roman" w:cs="Times New Roman"/>
        </w:rPr>
      </w:pPr>
    </w:p>
    <w:sectPr w:rsidR="00FE5E5E" w:rsidRPr="00163BD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3F8"/>
    <w:multiLevelType w:val="hybridMultilevel"/>
    <w:tmpl w:val="64CEC6C0"/>
    <w:lvl w:ilvl="0" w:tplc="501CA34A">
      <w:start w:val="1"/>
      <w:numFmt w:val="bullet"/>
      <w:lvlText w:val="●"/>
      <w:lvlJc w:val="left"/>
      <w:pPr>
        <w:ind w:left="720" w:hanging="360"/>
      </w:pPr>
    </w:lvl>
    <w:lvl w:ilvl="1" w:tplc="BB06483A">
      <w:start w:val="1"/>
      <w:numFmt w:val="bullet"/>
      <w:lvlText w:val="○"/>
      <w:lvlJc w:val="left"/>
      <w:pPr>
        <w:ind w:left="1440" w:hanging="360"/>
      </w:pPr>
    </w:lvl>
    <w:lvl w:ilvl="2" w:tplc="5A5612E2">
      <w:start w:val="1"/>
      <w:numFmt w:val="bullet"/>
      <w:lvlText w:val="■"/>
      <w:lvlJc w:val="left"/>
      <w:pPr>
        <w:ind w:left="2160" w:hanging="360"/>
      </w:pPr>
    </w:lvl>
    <w:lvl w:ilvl="3" w:tplc="B754AFD4">
      <w:start w:val="1"/>
      <w:numFmt w:val="bullet"/>
      <w:lvlText w:val="●"/>
      <w:lvlJc w:val="left"/>
      <w:pPr>
        <w:ind w:left="2880" w:hanging="360"/>
      </w:pPr>
    </w:lvl>
    <w:lvl w:ilvl="4" w:tplc="F51CC8BC">
      <w:start w:val="1"/>
      <w:numFmt w:val="bullet"/>
      <w:lvlText w:val="○"/>
      <w:lvlJc w:val="left"/>
      <w:pPr>
        <w:ind w:left="3600" w:hanging="360"/>
      </w:pPr>
    </w:lvl>
    <w:lvl w:ilvl="5" w:tplc="6DACF11C">
      <w:start w:val="1"/>
      <w:numFmt w:val="bullet"/>
      <w:lvlText w:val="■"/>
      <w:lvlJc w:val="left"/>
      <w:pPr>
        <w:ind w:left="4320" w:hanging="360"/>
      </w:pPr>
    </w:lvl>
    <w:lvl w:ilvl="6" w:tplc="6E982AD4">
      <w:start w:val="1"/>
      <w:numFmt w:val="bullet"/>
      <w:lvlText w:val="●"/>
      <w:lvlJc w:val="left"/>
      <w:pPr>
        <w:ind w:left="5040" w:hanging="360"/>
      </w:pPr>
    </w:lvl>
    <w:lvl w:ilvl="7" w:tplc="5A82C398">
      <w:start w:val="1"/>
      <w:numFmt w:val="bullet"/>
      <w:lvlText w:val="●"/>
      <w:lvlJc w:val="left"/>
      <w:pPr>
        <w:ind w:left="5760" w:hanging="360"/>
      </w:pPr>
    </w:lvl>
    <w:lvl w:ilvl="8" w:tplc="3E06DD66">
      <w:start w:val="1"/>
      <w:numFmt w:val="bullet"/>
      <w:lvlText w:val="●"/>
      <w:lvlJc w:val="left"/>
      <w:pPr>
        <w:ind w:left="6480" w:hanging="360"/>
      </w:pPr>
    </w:lvl>
  </w:abstractNum>
  <w:num w:numId="1" w16cid:durableId="9689008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1D"/>
    <w:rsid w:val="00163BD2"/>
    <w:rsid w:val="004E1A23"/>
    <w:rsid w:val="005A66DB"/>
    <w:rsid w:val="00D2681D"/>
    <w:rsid w:val="00FE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D0FC6"/>
  <w15:docId w15:val="{9C0D540C-B357-F448-9040-FBE40D38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Georgia" w:eastAsia="Georgia" w:hAnsi="Georgia" w:cs="Georgia"/>
      <w:b/>
      <w:bCs/>
      <w:color w:val="1E3A5F"/>
      <w:sz w:val="32"/>
      <w:szCs w:val="32"/>
    </w:rPr>
  </w:style>
  <w:style w:type="paragraph" w:styleId="Heading2">
    <w:name w:val="heading 2"/>
    <w:uiPriority w:val="9"/>
    <w:unhideWhenUsed/>
    <w:qFormat/>
    <w:pPr>
      <w:spacing w:before="360" w:after="180"/>
      <w:outlineLvl w:val="1"/>
    </w:pPr>
    <w:rPr>
      <w:b/>
      <w:bCs/>
      <w:color w:val="1E3A5F"/>
      <w:sz w:val="26"/>
      <w:szCs w:val="26"/>
    </w:rPr>
  </w:style>
  <w:style w:type="paragraph" w:styleId="Heading3">
    <w:name w:val="heading 3"/>
    <w:uiPriority w:val="9"/>
    <w:unhideWhenUsed/>
    <w:qFormat/>
    <w:pPr>
      <w:spacing w:before="240" w:after="120"/>
      <w:outlineLvl w:val="2"/>
    </w:pPr>
    <w:rPr>
      <w:b/>
      <w:bCs/>
      <w:color w:val="4A7BA7"/>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779</Words>
  <Characters>4102</Characters>
  <Application>Microsoft Office Word</Application>
  <DocSecurity>0</DocSecurity>
  <Lines>77</Lines>
  <Paragraphs>53</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Paige Freel</cp:lastModifiedBy>
  <cp:revision>3</cp:revision>
  <dcterms:created xsi:type="dcterms:W3CDTF">2026-01-20T20:50:00Z</dcterms:created>
  <dcterms:modified xsi:type="dcterms:W3CDTF">2026-01-20T20:58:00Z</dcterms:modified>
</cp:coreProperties>
</file>